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7371A0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517D0A" w:rsidRPr="00517D0A" w:rsidRDefault="00517D0A" w:rsidP="00517D0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17D0A"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3B74EA">
            <w:pPr>
              <w:spacing w:line="216" w:lineRule="auto"/>
              <w:jc w:val="center"/>
              <w:rPr>
                <w:sz w:val="18"/>
              </w:rPr>
            </w:pPr>
          </w:p>
          <w:p w:rsidR="00517D0A" w:rsidRPr="00517D0A" w:rsidRDefault="00517D0A" w:rsidP="003B74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10.06.2015г.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</w:tcPr>
          <w:p w:rsidR="007371A0" w:rsidRDefault="007371A0" w:rsidP="00517D0A">
            <w:pPr>
              <w:rPr>
                <w:b/>
                <w:sz w:val="28"/>
                <w:szCs w:val="28"/>
              </w:rPr>
            </w:pPr>
            <w:r w:rsidRPr="007371A0">
              <w:rPr>
                <w:b/>
                <w:sz w:val="28"/>
                <w:szCs w:val="28"/>
              </w:rPr>
              <w:t xml:space="preserve">Директору </w:t>
            </w:r>
            <w:r w:rsidR="00517D0A">
              <w:rPr>
                <w:b/>
                <w:sz w:val="28"/>
                <w:szCs w:val="28"/>
              </w:rPr>
              <w:t>департамента охраны прав несовершеннолетних</w:t>
            </w:r>
          </w:p>
          <w:p w:rsidR="00517D0A" w:rsidRDefault="00517D0A" w:rsidP="00517D0A">
            <w:pPr>
              <w:rPr>
                <w:b/>
                <w:sz w:val="28"/>
                <w:szCs w:val="28"/>
              </w:rPr>
            </w:pPr>
          </w:p>
          <w:p w:rsidR="00517D0A" w:rsidRPr="007371A0" w:rsidRDefault="00517D0A" w:rsidP="00517D0A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Н.Н. </w:t>
            </w:r>
            <w:proofErr w:type="spellStart"/>
            <w:r>
              <w:rPr>
                <w:b/>
                <w:sz w:val="28"/>
                <w:szCs w:val="28"/>
              </w:rPr>
              <w:t>Габбасовой</w:t>
            </w:r>
            <w:proofErr w:type="spellEnd"/>
          </w:p>
          <w:p w:rsidR="00E469BC" w:rsidRPr="00E469BC" w:rsidRDefault="00E469BC" w:rsidP="00D92F44">
            <w:pPr>
              <w:rPr>
                <w:b/>
                <w:szCs w:val="28"/>
              </w:rPr>
            </w:pPr>
          </w:p>
        </w:tc>
      </w:tr>
      <w:tr w:rsidR="0042585A" w:rsidTr="00182F28">
        <w:trPr>
          <w:cantSplit/>
          <w:trHeight w:val="80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RPr="00182F28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Pr="00182F28" w:rsidRDefault="0042585A">
            <w:pPr>
              <w:jc w:val="both"/>
              <w:rPr>
                <w:sz w:val="26"/>
                <w:szCs w:val="26"/>
              </w:rPr>
            </w:pPr>
            <w:r w:rsidRPr="00182F28">
              <w:rPr>
                <w:sz w:val="26"/>
                <w:szCs w:val="26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Pr="00182F28" w:rsidRDefault="0042585A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  <w:vMerge/>
            <w:vAlign w:val="center"/>
            <w:hideMark/>
          </w:tcPr>
          <w:p w:rsidR="0042585A" w:rsidRPr="00182F28" w:rsidRDefault="0042585A">
            <w:pPr>
              <w:rPr>
                <w:sz w:val="26"/>
                <w:szCs w:val="26"/>
              </w:rPr>
            </w:pPr>
          </w:p>
        </w:tc>
      </w:tr>
    </w:tbl>
    <w:p w:rsidR="00710DAE" w:rsidRPr="00182F28" w:rsidRDefault="00D92F44" w:rsidP="00710DAE">
      <w:pPr>
        <w:pStyle w:val="a5"/>
        <w:rPr>
          <w:bCs/>
          <w:sz w:val="26"/>
          <w:szCs w:val="26"/>
        </w:rPr>
      </w:pPr>
      <w:r w:rsidRPr="00182F28">
        <w:rPr>
          <w:bCs/>
          <w:sz w:val="26"/>
          <w:szCs w:val="26"/>
        </w:rPr>
        <w:t xml:space="preserve">   </w:t>
      </w:r>
      <w:r w:rsidR="00710DAE" w:rsidRPr="00182F28">
        <w:rPr>
          <w:bCs/>
          <w:sz w:val="26"/>
          <w:szCs w:val="26"/>
        </w:rPr>
        <w:t xml:space="preserve">   </w:t>
      </w:r>
      <w:r w:rsidRPr="00182F28">
        <w:rPr>
          <w:bCs/>
          <w:sz w:val="26"/>
          <w:szCs w:val="26"/>
        </w:rPr>
        <w:t xml:space="preserve"> </w:t>
      </w:r>
      <w:r w:rsidR="00710DAE" w:rsidRPr="00182F28">
        <w:rPr>
          <w:bCs/>
          <w:sz w:val="26"/>
          <w:szCs w:val="26"/>
        </w:rPr>
        <w:t xml:space="preserve"> </w:t>
      </w:r>
      <w:proofErr w:type="gramStart"/>
      <w:r w:rsidR="00710DAE" w:rsidRPr="00182F28">
        <w:rPr>
          <w:bCs/>
          <w:sz w:val="26"/>
          <w:szCs w:val="26"/>
        </w:rPr>
        <w:t xml:space="preserve">Отделом </w:t>
      </w:r>
      <w:r w:rsidR="003D2AF2" w:rsidRPr="00182F28">
        <w:rPr>
          <w:bCs/>
          <w:sz w:val="26"/>
          <w:szCs w:val="26"/>
        </w:rPr>
        <w:t>правовой экспертизы</w:t>
      </w:r>
      <w:r w:rsidR="00710DAE" w:rsidRPr="00182F28">
        <w:rPr>
          <w:bCs/>
          <w:sz w:val="26"/>
          <w:szCs w:val="26"/>
        </w:rPr>
        <w:t xml:space="preserve"> и мониторинга </w:t>
      </w:r>
      <w:proofErr w:type="spellStart"/>
      <w:r w:rsidR="00710DAE" w:rsidRPr="00182F28">
        <w:rPr>
          <w:bCs/>
          <w:sz w:val="26"/>
          <w:szCs w:val="26"/>
        </w:rPr>
        <w:t>правоприменения</w:t>
      </w:r>
      <w:proofErr w:type="spellEnd"/>
      <w:r w:rsidR="00710DAE" w:rsidRPr="00182F28">
        <w:rPr>
          <w:bCs/>
          <w:sz w:val="26"/>
          <w:szCs w:val="26"/>
        </w:rPr>
        <w:t xml:space="preserve"> в соответствии с 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 </w:t>
      </w:r>
      <w:r w:rsidR="00D70EFE" w:rsidRPr="00182F28">
        <w:rPr>
          <w:bCs/>
          <w:sz w:val="26"/>
          <w:szCs w:val="26"/>
        </w:rPr>
        <w:t>п</w:t>
      </w:r>
      <w:r w:rsidR="00710DAE" w:rsidRPr="00182F28">
        <w:rPr>
          <w:bCs/>
          <w:sz w:val="26"/>
          <w:szCs w:val="26"/>
        </w:rPr>
        <w:t>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</w:t>
      </w:r>
      <w:proofErr w:type="gramEnd"/>
      <w:r w:rsidR="00710DAE" w:rsidRPr="00182F28">
        <w:rPr>
          <w:bCs/>
          <w:sz w:val="26"/>
          <w:szCs w:val="26"/>
        </w:rPr>
        <w:t xml:space="preserve"> актов и проектов нормативных правовых актов Ульяновской области» осуществлена первоначальная правовая и антикоррупционная экспертиза проекта постановления Правительства Ульяновской области «</w:t>
      </w:r>
      <w:r w:rsidR="00027315" w:rsidRPr="00182F28">
        <w:rPr>
          <w:bCs/>
          <w:sz w:val="26"/>
          <w:szCs w:val="26"/>
        </w:rPr>
        <w:t>О внесении изменения</w:t>
      </w:r>
      <w:r w:rsidR="007371A0" w:rsidRPr="00182F28">
        <w:rPr>
          <w:bCs/>
          <w:sz w:val="26"/>
          <w:szCs w:val="26"/>
        </w:rPr>
        <w:t xml:space="preserve"> в постановление Правительства Ульяновской области от </w:t>
      </w:r>
      <w:r w:rsidR="00517D0A" w:rsidRPr="00182F28">
        <w:rPr>
          <w:bCs/>
          <w:sz w:val="26"/>
          <w:szCs w:val="26"/>
        </w:rPr>
        <w:t>10.01.2012 № 2-П</w:t>
      </w:r>
      <w:r w:rsidR="00710DAE" w:rsidRPr="00182F28">
        <w:rPr>
          <w:bCs/>
          <w:sz w:val="26"/>
          <w:szCs w:val="26"/>
        </w:rPr>
        <w:t>».</w:t>
      </w:r>
    </w:p>
    <w:p w:rsidR="00027315" w:rsidRPr="00182F28" w:rsidRDefault="00710DAE" w:rsidP="00027315">
      <w:pPr>
        <w:pStyle w:val="a5"/>
        <w:rPr>
          <w:bCs/>
          <w:sz w:val="26"/>
          <w:szCs w:val="26"/>
        </w:rPr>
      </w:pPr>
      <w:r w:rsidRPr="00182F28">
        <w:rPr>
          <w:bCs/>
          <w:sz w:val="26"/>
          <w:szCs w:val="26"/>
        </w:rPr>
        <w:t xml:space="preserve">        </w:t>
      </w:r>
      <w:r w:rsidR="00027315" w:rsidRPr="00182F28">
        <w:rPr>
          <w:bCs/>
          <w:sz w:val="26"/>
          <w:szCs w:val="26"/>
        </w:rPr>
        <w:t>По проекту имеются следующие предложения и замечания.</w:t>
      </w:r>
    </w:p>
    <w:p w:rsidR="00166731" w:rsidRPr="00182F28" w:rsidRDefault="00027315" w:rsidP="00027315">
      <w:pPr>
        <w:pStyle w:val="a5"/>
        <w:rPr>
          <w:bCs/>
          <w:sz w:val="26"/>
          <w:szCs w:val="26"/>
        </w:rPr>
      </w:pPr>
      <w:r w:rsidRPr="00182F28">
        <w:rPr>
          <w:bCs/>
          <w:sz w:val="26"/>
          <w:szCs w:val="26"/>
        </w:rPr>
        <w:t xml:space="preserve">        Предлагаем изложить </w:t>
      </w:r>
      <w:r w:rsidR="0022273E" w:rsidRPr="00182F28">
        <w:rPr>
          <w:bCs/>
          <w:sz w:val="26"/>
          <w:szCs w:val="26"/>
        </w:rPr>
        <w:t xml:space="preserve">наименование проекта постановления </w:t>
      </w:r>
      <w:r w:rsidR="00166731" w:rsidRPr="00182F28">
        <w:rPr>
          <w:bCs/>
          <w:sz w:val="26"/>
          <w:szCs w:val="26"/>
        </w:rPr>
        <w:t>в следующей редакции:</w:t>
      </w:r>
    </w:p>
    <w:p w:rsidR="00166731" w:rsidRPr="00182F28" w:rsidRDefault="00166731" w:rsidP="00166731">
      <w:pPr>
        <w:pStyle w:val="a5"/>
        <w:jc w:val="center"/>
        <w:rPr>
          <w:bCs/>
          <w:sz w:val="26"/>
          <w:szCs w:val="26"/>
        </w:rPr>
      </w:pPr>
      <w:r w:rsidRPr="00182F28">
        <w:rPr>
          <w:bCs/>
          <w:sz w:val="26"/>
          <w:szCs w:val="26"/>
        </w:rPr>
        <w:t>«</w:t>
      </w:r>
      <w:r w:rsidRPr="00182F28">
        <w:rPr>
          <w:b/>
          <w:bCs/>
          <w:sz w:val="26"/>
          <w:szCs w:val="26"/>
        </w:rPr>
        <w:t xml:space="preserve">О признании </w:t>
      </w:r>
      <w:proofErr w:type="gramStart"/>
      <w:r w:rsidRPr="00182F28">
        <w:rPr>
          <w:b/>
          <w:bCs/>
          <w:sz w:val="26"/>
          <w:szCs w:val="26"/>
        </w:rPr>
        <w:t>утратившим</w:t>
      </w:r>
      <w:proofErr w:type="gramEnd"/>
      <w:r w:rsidRPr="00182F28">
        <w:rPr>
          <w:b/>
          <w:bCs/>
          <w:sz w:val="26"/>
          <w:szCs w:val="26"/>
        </w:rPr>
        <w:t xml:space="preserve"> силу отдельного положения постановления Правительства Ульяновской области от 10.01.2012 № 2-П</w:t>
      </w:r>
      <w:r w:rsidRPr="00182F28">
        <w:rPr>
          <w:bCs/>
          <w:sz w:val="26"/>
          <w:szCs w:val="26"/>
        </w:rPr>
        <w:t>»</w:t>
      </w:r>
      <w:r w:rsidR="00E47FEF" w:rsidRPr="00182F28">
        <w:rPr>
          <w:bCs/>
          <w:sz w:val="26"/>
          <w:szCs w:val="26"/>
        </w:rPr>
        <w:t>.</w:t>
      </w:r>
    </w:p>
    <w:p w:rsidR="00027315" w:rsidRPr="00182F28" w:rsidRDefault="00E47FEF" w:rsidP="00027315">
      <w:pPr>
        <w:pStyle w:val="a5"/>
        <w:rPr>
          <w:bCs/>
          <w:sz w:val="26"/>
          <w:szCs w:val="26"/>
        </w:rPr>
      </w:pPr>
      <w:r w:rsidRPr="00182F28">
        <w:rPr>
          <w:bCs/>
          <w:sz w:val="26"/>
          <w:szCs w:val="26"/>
        </w:rPr>
        <w:t xml:space="preserve">         Т</w:t>
      </w:r>
      <w:r w:rsidR="00027315" w:rsidRPr="00182F28">
        <w:rPr>
          <w:bCs/>
          <w:sz w:val="26"/>
          <w:szCs w:val="26"/>
        </w:rPr>
        <w:t>е</w:t>
      </w:r>
      <w:proofErr w:type="gramStart"/>
      <w:r w:rsidR="00027315" w:rsidRPr="00182F28">
        <w:rPr>
          <w:bCs/>
          <w:sz w:val="26"/>
          <w:szCs w:val="26"/>
        </w:rPr>
        <w:t>кст пр</w:t>
      </w:r>
      <w:proofErr w:type="gramEnd"/>
      <w:r w:rsidR="00027315" w:rsidRPr="00182F28">
        <w:rPr>
          <w:bCs/>
          <w:sz w:val="26"/>
          <w:szCs w:val="26"/>
        </w:rPr>
        <w:t xml:space="preserve">оекта постановления </w:t>
      </w:r>
      <w:r w:rsidRPr="00182F28">
        <w:rPr>
          <w:bCs/>
          <w:sz w:val="26"/>
          <w:szCs w:val="26"/>
        </w:rPr>
        <w:t xml:space="preserve">предлагаем изложить </w:t>
      </w:r>
      <w:r w:rsidR="00027315" w:rsidRPr="00182F28">
        <w:rPr>
          <w:bCs/>
          <w:sz w:val="26"/>
          <w:szCs w:val="26"/>
        </w:rPr>
        <w:t xml:space="preserve">в следующей редакции: </w:t>
      </w:r>
    </w:p>
    <w:p w:rsidR="00027315" w:rsidRPr="00182F28" w:rsidRDefault="00027315" w:rsidP="00027315">
      <w:pPr>
        <w:pStyle w:val="a5"/>
        <w:rPr>
          <w:bCs/>
          <w:sz w:val="26"/>
          <w:szCs w:val="26"/>
        </w:rPr>
      </w:pPr>
      <w:r w:rsidRPr="00182F28">
        <w:rPr>
          <w:bCs/>
          <w:sz w:val="26"/>
          <w:szCs w:val="26"/>
        </w:rPr>
        <w:t xml:space="preserve">        «Правительство Ульяновской области </w:t>
      </w:r>
      <w:proofErr w:type="gramStart"/>
      <w:r w:rsidRPr="00182F28">
        <w:rPr>
          <w:bCs/>
          <w:sz w:val="26"/>
          <w:szCs w:val="26"/>
        </w:rPr>
        <w:t>п</w:t>
      </w:r>
      <w:proofErr w:type="gramEnd"/>
      <w:r w:rsidRPr="00182F28">
        <w:rPr>
          <w:bCs/>
          <w:sz w:val="26"/>
          <w:szCs w:val="26"/>
        </w:rPr>
        <w:t xml:space="preserve"> о с т а н о в л я е т:</w:t>
      </w:r>
    </w:p>
    <w:p w:rsidR="00E47FEF" w:rsidRPr="00182F28" w:rsidRDefault="003310B2" w:rsidP="00027315">
      <w:pPr>
        <w:pStyle w:val="a5"/>
        <w:rPr>
          <w:bCs/>
          <w:sz w:val="26"/>
          <w:szCs w:val="26"/>
        </w:rPr>
      </w:pPr>
      <w:r w:rsidRPr="00182F28">
        <w:rPr>
          <w:bCs/>
          <w:sz w:val="26"/>
          <w:szCs w:val="26"/>
        </w:rPr>
        <w:t xml:space="preserve">        Признать утратившим силу п</w:t>
      </w:r>
      <w:r w:rsidR="00E47FEF" w:rsidRPr="00182F28">
        <w:rPr>
          <w:bCs/>
          <w:sz w:val="26"/>
          <w:szCs w:val="26"/>
        </w:rPr>
        <w:t xml:space="preserve">ункт 5 приложения № 2 </w:t>
      </w:r>
      <w:r w:rsidR="009352E7" w:rsidRPr="00182F28">
        <w:rPr>
          <w:bCs/>
          <w:sz w:val="26"/>
          <w:szCs w:val="26"/>
        </w:rPr>
        <w:t>к постановлению Правительства Ульянов</w:t>
      </w:r>
      <w:r w:rsidR="00E47FEF" w:rsidRPr="00182F28">
        <w:rPr>
          <w:bCs/>
          <w:sz w:val="26"/>
          <w:szCs w:val="26"/>
        </w:rPr>
        <w:t>ской области от 10.01.2012 № 2-П «О некото</w:t>
      </w:r>
      <w:r w:rsidR="00625D2E" w:rsidRPr="00182F28">
        <w:rPr>
          <w:bCs/>
          <w:sz w:val="26"/>
          <w:szCs w:val="26"/>
        </w:rPr>
        <w:t>рых мерах по реализации Закона У</w:t>
      </w:r>
      <w:r w:rsidR="00E47FEF" w:rsidRPr="00182F28">
        <w:rPr>
          <w:bCs/>
          <w:sz w:val="26"/>
          <w:szCs w:val="26"/>
        </w:rPr>
        <w:t xml:space="preserve">льяновской области </w:t>
      </w:r>
      <w:r w:rsidR="00625D2E" w:rsidRPr="00182F28">
        <w:rPr>
          <w:bCs/>
          <w:sz w:val="26"/>
          <w:szCs w:val="26"/>
        </w:rPr>
        <w:t>«О мерах социальной поддержки детей-сирот и детей, оставшихся без попечения родителей, на территории Ульяновской области</w:t>
      </w:r>
      <w:r w:rsidR="00E47FEF" w:rsidRPr="00182F28">
        <w:rPr>
          <w:bCs/>
          <w:sz w:val="26"/>
          <w:szCs w:val="26"/>
        </w:rPr>
        <w:t>»</w:t>
      </w:r>
      <w:r w:rsidR="00752001" w:rsidRPr="00182F28">
        <w:rPr>
          <w:bCs/>
          <w:sz w:val="26"/>
          <w:szCs w:val="26"/>
        </w:rPr>
        <w:t>.</w:t>
      </w:r>
    </w:p>
    <w:p w:rsidR="00027315" w:rsidRPr="00182F28" w:rsidRDefault="00027315" w:rsidP="00027315">
      <w:pPr>
        <w:pStyle w:val="a5"/>
        <w:rPr>
          <w:bCs/>
          <w:sz w:val="26"/>
          <w:szCs w:val="26"/>
        </w:rPr>
      </w:pPr>
      <w:r w:rsidRPr="00182F28">
        <w:rPr>
          <w:bCs/>
          <w:sz w:val="26"/>
          <w:szCs w:val="26"/>
        </w:rPr>
        <w:t xml:space="preserve">  </w:t>
      </w:r>
      <w:r w:rsidR="00F67DCD" w:rsidRPr="00182F28">
        <w:rPr>
          <w:bCs/>
          <w:sz w:val="26"/>
          <w:szCs w:val="26"/>
        </w:rPr>
        <w:t xml:space="preserve">      </w:t>
      </w:r>
      <w:r w:rsidRPr="00182F28">
        <w:rPr>
          <w:bCs/>
          <w:sz w:val="26"/>
          <w:szCs w:val="26"/>
        </w:rPr>
        <w:t xml:space="preserve">Кроме того, </w:t>
      </w:r>
      <w:r w:rsidR="006D3110" w:rsidRPr="00182F28">
        <w:rPr>
          <w:bCs/>
          <w:sz w:val="26"/>
          <w:szCs w:val="26"/>
        </w:rPr>
        <w:t xml:space="preserve">в доработке нуждается пояснительная записка к проекту постановления. </w:t>
      </w:r>
    </w:p>
    <w:p w:rsidR="00CC003D" w:rsidRPr="00182F28" w:rsidRDefault="00CC003D" w:rsidP="00CC003D">
      <w:pPr>
        <w:pStyle w:val="a5"/>
        <w:rPr>
          <w:bCs/>
          <w:sz w:val="26"/>
          <w:szCs w:val="26"/>
        </w:rPr>
      </w:pPr>
      <w:r w:rsidRPr="00182F28">
        <w:rPr>
          <w:bCs/>
          <w:sz w:val="26"/>
          <w:szCs w:val="26"/>
        </w:rPr>
        <w:t xml:space="preserve">        </w:t>
      </w:r>
      <w:r w:rsidR="006D3110" w:rsidRPr="00182F28">
        <w:rPr>
          <w:bCs/>
          <w:sz w:val="26"/>
          <w:szCs w:val="26"/>
        </w:rPr>
        <w:t xml:space="preserve">Полагаем необходимым приложить к проекту постановления лист внешнего согласования, а также </w:t>
      </w:r>
      <w:r w:rsidRPr="00182F28">
        <w:rPr>
          <w:bCs/>
          <w:sz w:val="26"/>
          <w:szCs w:val="26"/>
        </w:rPr>
        <w:t xml:space="preserve">направить </w:t>
      </w:r>
      <w:r w:rsidR="006D3110" w:rsidRPr="00182F28">
        <w:rPr>
          <w:bCs/>
          <w:sz w:val="26"/>
          <w:szCs w:val="26"/>
        </w:rPr>
        <w:t>его</w:t>
      </w:r>
      <w:r w:rsidRPr="00182F28">
        <w:rPr>
          <w:bCs/>
          <w:sz w:val="26"/>
          <w:szCs w:val="26"/>
        </w:rPr>
        <w:t xml:space="preserve"> в Министерство финансов Ульяновской области для оценки финансовых последствий принятия соответствующих решений для областного бюджета Ульяновской области. </w:t>
      </w:r>
    </w:p>
    <w:p w:rsidR="00027315" w:rsidRPr="00182F28" w:rsidRDefault="00027315" w:rsidP="00027315">
      <w:pPr>
        <w:pStyle w:val="a5"/>
        <w:rPr>
          <w:bCs/>
          <w:sz w:val="26"/>
          <w:szCs w:val="26"/>
        </w:rPr>
      </w:pPr>
      <w:r w:rsidRPr="00182F28">
        <w:rPr>
          <w:bCs/>
          <w:sz w:val="26"/>
          <w:szCs w:val="26"/>
        </w:rPr>
        <w:t xml:space="preserve"> </w:t>
      </w:r>
      <w:r w:rsidR="00F67DCD" w:rsidRPr="00182F28">
        <w:rPr>
          <w:bCs/>
          <w:sz w:val="26"/>
          <w:szCs w:val="26"/>
        </w:rPr>
        <w:t xml:space="preserve">      </w:t>
      </w:r>
      <w:r w:rsidRPr="00182F28">
        <w:rPr>
          <w:bCs/>
          <w:sz w:val="26"/>
          <w:szCs w:val="26"/>
        </w:rPr>
        <w:t xml:space="preserve">Считаем возможным направить проект </w:t>
      </w:r>
      <w:r w:rsidR="00F67DCD" w:rsidRPr="00182F28">
        <w:rPr>
          <w:bCs/>
          <w:sz w:val="26"/>
          <w:szCs w:val="26"/>
        </w:rPr>
        <w:t xml:space="preserve">постановления </w:t>
      </w:r>
      <w:r w:rsidRPr="00182F28">
        <w:rPr>
          <w:bCs/>
          <w:sz w:val="26"/>
          <w:szCs w:val="26"/>
        </w:rPr>
        <w:t xml:space="preserve">на согласование в установленном порядке после устранения указанных выше замечаний. </w:t>
      </w:r>
    </w:p>
    <w:p w:rsidR="00F67DCD" w:rsidRPr="00182F28" w:rsidRDefault="00F67DCD" w:rsidP="00027315">
      <w:pPr>
        <w:pStyle w:val="a5"/>
        <w:rPr>
          <w:bCs/>
          <w:sz w:val="26"/>
          <w:szCs w:val="26"/>
        </w:rPr>
      </w:pPr>
    </w:p>
    <w:p w:rsidR="00027315" w:rsidRPr="00182F28" w:rsidRDefault="006D3110" w:rsidP="00027315">
      <w:pPr>
        <w:pStyle w:val="a5"/>
        <w:rPr>
          <w:bCs/>
          <w:sz w:val="26"/>
          <w:szCs w:val="26"/>
        </w:rPr>
      </w:pPr>
      <w:r w:rsidRPr="00182F28">
        <w:rPr>
          <w:bCs/>
          <w:sz w:val="26"/>
          <w:szCs w:val="26"/>
        </w:rPr>
        <w:t>Заместитель</w:t>
      </w:r>
      <w:r w:rsidR="00027315" w:rsidRPr="00182F28">
        <w:rPr>
          <w:bCs/>
          <w:sz w:val="26"/>
          <w:szCs w:val="26"/>
        </w:rPr>
        <w:t xml:space="preserve"> директора департамента – </w:t>
      </w:r>
    </w:p>
    <w:p w:rsidR="00027315" w:rsidRPr="00182F28" w:rsidRDefault="006D3110" w:rsidP="00027315">
      <w:pPr>
        <w:pStyle w:val="a5"/>
        <w:rPr>
          <w:bCs/>
          <w:sz w:val="26"/>
          <w:szCs w:val="26"/>
        </w:rPr>
      </w:pPr>
      <w:r w:rsidRPr="00182F28">
        <w:rPr>
          <w:bCs/>
          <w:sz w:val="26"/>
          <w:szCs w:val="26"/>
        </w:rPr>
        <w:t>начальник</w:t>
      </w:r>
      <w:r w:rsidR="00027315" w:rsidRPr="00182F28">
        <w:rPr>
          <w:bCs/>
          <w:sz w:val="26"/>
          <w:szCs w:val="26"/>
        </w:rPr>
        <w:t xml:space="preserve"> отдела правовой экспертизы </w:t>
      </w:r>
    </w:p>
    <w:p w:rsidR="00710DAE" w:rsidRPr="00182F28" w:rsidRDefault="00027315" w:rsidP="00027315">
      <w:pPr>
        <w:pStyle w:val="a5"/>
        <w:rPr>
          <w:bCs/>
          <w:sz w:val="26"/>
          <w:szCs w:val="26"/>
        </w:rPr>
      </w:pPr>
      <w:r w:rsidRPr="00182F28">
        <w:rPr>
          <w:bCs/>
          <w:sz w:val="26"/>
          <w:szCs w:val="26"/>
        </w:rPr>
        <w:t xml:space="preserve">и мониторинга </w:t>
      </w:r>
      <w:proofErr w:type="spellStart"/>
      <w:r w:rsidRPr="00182F28">
        <w:rPr>
          <w:bCs/>
          <w:sz w:val="26"/>
          <w:szCs w:val="26"/>
        </w:rPr>
        <w:t>правоприменения</w:t>
      </w:r>
      <w:proofErr w:type="spellEnd"/>
      <w:r w:rsidRPr="00182F28">
        <w:rPr>
          <w:bCs/>
          <w:sz w:val="26"/>
          <w:szCs w:val="26"/>
        </w:rPr>
        <w:t xml:space="preserve">                                             </w:t>
      </w:r>
      <w:r w:rsidR="00182F28">
        <w:rPr>
          <w:bCs/>
          <w:sz w:val="26"/>
          <w:szCs w:val="26"/>
        </w:rPr>
        <w:t xml:space="preserve">          </w:t>
      </w:r>
      <w:r w:rsidRPr="00182F28">
        <w:rPr>
          <w:bCs/>
          <w:sz w:val="26"/>
          <w:szCs w:val="26"/>
        </w:rPr>
        <w:t xml:space="preserve">    </w:t>
      </w:r>
      <w:r w:rsidR="006D3110" w:rsidRPr="00182F28">
        <w:rPr>
          <w:bCs/>
          <w:sz w:val="26"/>
          <w:szCs w:val="26"/>
        </w:rPr>
        <w:t>Д.В. Герасимов</w:t>
      </w:r>
    </w:p>
    <w:p w:rsidR="00710DAE" w:rsidRDefault="00D92F44" w:rsidP="00D92F44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D92F44" w:rsidRPr="00182F28" w:rsidRDefault="00D92F44" w:rsidP="00D92F44">
      <w:pPr>
        <w:jc w:val="both"/>
        <w:rPr>
          <w:sz w:val="18"/>
          <w:szCs w:val="18"/>
        </w:rPr>
      </w:pPr>
      <w:r w:rsidRPr="00182F28">
        <w:rPr>
          <w:sz w:val="18"/>
          <w:szCs w:val="18"/>
        </w:rPr>
        <w:t>Парфенова И.С.</w:t>
      </w:r>
    </w:p>
    <w:p w:rsidR="007F1C4C" w:rsidRPr="00182F28" w:rsidRDefault="00006222" w:rsidP="0045480F">
      <w:pPr>
        <w:jc w:val="both"/>
        <w:rPr>
          <w:sz w:val="18"/>
          <w:szCs w:val="18"/>
        </w:rPr>
      </w:pPr>
      <w:r w:rsidRPr="00182F28">
        <w:rPr>
          <w:sz w:val="18"/>
          <w:szCs w:val="18"/>
        </w:rPr>
        <w:t>44-</w:t>
      </w:r>
      <w:r w:rsidR="00F67DCD" w:rsidRPr="00182F28">
        <w:rPr>
          <w:sz w:val="18"/>
          <w:szCs w:val="18"/>
        </w:rPr>
        <w:t>03-83</w:t>
      </w:r>
      <w:bookmarkStart w:id="0" w:name="_GoBack"/>
      <w:bookmarkEnd w:id="0"/>
    </w:p>
    <w:sectPr w:rsidR="007F1C4C" w:rsidRPr="00182F28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0538"/>
    <w:multiLevelType w:val="hybridMultilevel"/>
    <w:tmpl w:val="5EBEFF0A"/>
    <w:lvl w:ilvl="0" w:tplc="8E3C40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04240A"/>
    <w:multiLevelType w:val="hybridMultilevel"/>
    <w:tmpl w:val="CF2A2928"/>
    <w:lvl w:ilvl="0" w:tplc="C72A3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CE9088C"/>
    <w:multiLevelType w:val="hybridMultilevel"/>
    <w:tmpl w:val="70B41796"/>
    <w:lvl w:ilvl="0" w:tplc="F0F8D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27315"/>
    <w:rsid w:val="00035296"/>
    <w:rsid w:val="0004417D"/>
    <w:rsid w:val="0005505D"/>
    <w:rsid w:val="0006444F"/>
    <w:rsid w:val="00075294"/>
    <w:rsid w:val="00085C41"/>
    <w:rsid w:val="000B6371"/>
    <w:rsid w:val="000C60ED"/>
    <w:rsid w:val="000D2A08"/>
    <w:rsid w:val="000E7699"/>
    <w:rsid w:val="001252A0"/>
    <w:rsid w:val="001317E0"/>
    <w:rsid w:val="001335FD"/>
    <w:rsid w:val="00152D26"/>
    <w:rsid w:val="001623C7"/>
    <w:rsid w:val="00166731"/>
    <w:rsid w:val="001667D8"/>
    <w:rsid w:val="00167741"/>
    <w:rsid w:val="00182F28"/>
    <w:rsid w:val="001877BA"/>
    <w:rsid w:val="00193A99"/>
    <w:rsid w:val="001C5480"/>
    <w:rsid w:val="001D6656"/>
    <w:rsid w:val="002039DF"/>
    <w:rsid w:val="0022273E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310B2"/>
    <w:rsid w:val="00342A18"/>
    <w:rsid w:val="00354A94"/>
    <w:rsid w:val="003758EF"/>
    <w:rsid w:val="003971A5"/>
    <w:rsid w:val="003A0334"/>
    <w:rsid w:val="003A2914"/>
    <w:rsid w:val="003B74EA"/>
    <w:rsid w:val="003D2AF2"/>
    <w:rsid w:val="003E27F6"/>
    <w:rsid w:val="00420201"/>
    <w:rsid w:val="0042585A"/>
    <w:rsid w:val="00425F02"/>
    <w:rsid w:val="00430B2C"/>
    <w:rsid w:val="0045480F"/>
    <w:rsid w:val="0045626B"/>
    <w:rsid w:val="004640FD"/>
    <w:rsid w:val="004B2BCB"/>
    <w:rsid w:val="004D213A"/>
    <w:rsid w:val="004D4FF6"/>
    <w:rsid w:val="004E671A"/>
    <w:rsid w:val="004E6CC6"/>
    <w:rsid w:val="004F5442"/>
    <w:rsid w:val="004F5822"/>
    <w:rsid w:val="00517D0A"/>
    <w:rsid w:val="00517D58"/>
    <w:rsid w:val="0053641F"/>
    <w:rsid w:val="00570089"/>
    <w:rsid w:val="00573376"/>
    <w:rsid w:val="00580BF3"/>
    <w:rsid w:val="005B1A26"/>
    <w:rsid w:val="005B75B4"/>
    <w:rsid w:val="005D5CEC"/>
    <w:rsid w:val="005E6C46"/>
    <w:rsid w:val="00603370"/>
    <w:rsid w:val="00615292"/>
    <w:rsid w:val="00625D2E"/>
    <w:rsid w:val="00634C74"/>
    <w:rsid w:val="00641776"/>
    <w:rsid w:val="00642B78"/>
    <w:rsid w:val="0065559F"/>
    <w:rsid w:val="00660F2B"/>
    <w:rsid w:val="006C132F"/>
    <w:rsid w:val="006C2A28"/>
    <w:rsid w:val="006D3110"/>
    <w:rsid w:val="006E3384"/>
    <w:rsid w:val="006E4B85"/>
    <w:rsid w:val="006E6608"/>
    <w:rsid w:val="006F1571"/>
    <w:rsid w:val="006F7958"/>
    <w:rsid w:val="00710DAE"/>
    <w:rsid w:val="007221FE"/>
    <w:rsid w:val="007371A0"/>
    <w:rsid w:val="007439BB"/>
    <w:rsid w:val="00752001"/>
    <w:rsid w:val="00754DA0"/>
    <w:rsid w:val="00764EDA"/>
    <w:rsid w:val="00767504"/>
    <w:rsid w:val="007801F6"/>
    <w:rsid w:val="00790FA4"/>
    <w:rsid w:val="007956E4"/>
    <w:rsid w:val="007A0B2D"/>
    <w:rsid w:val="007B24FF"/>
    <w:rsid w:val="007D7B5B"/>
    <w:rsid w:val="007F1C4C"/>
    <w:rsid w:val="007F2F4B"/>
    <w:rsid w:val="008006DF"/>
    <w:rsid w:val="00807A9A"/>
    <w:rsid w:val="008212CE"/>
    <w:rsid w:val="008276E0"/>
    <w:rsid w:val="00885702"/>
    <w:rsid w:val="008A5BC5"/>
    <w:rsid w:val="008C0E6A"/>
    <w:rsid w:val="008C1A10"/>
    <w:rsid w:val="008C39F4"/>
    <w:rsid w:val="008F0E17"/>
    <w:rsid w:val="0091447D"/>
    <w:rsid w:val="00917FE6"/>
    <w:rsid w:val="00922D45"/>
    <w:rsid w:val="009352E7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3753"/>
    <w:rsid w:val="00AF7708"/>
    <w:rsid w:val="00B27944"/>
    <w:rsid w:val="00B30721"/>
    <w:rsid w:val="00B31081"/>
    <w:rsid w:val="00B467FB"/>
    <w:rsid w:val="00B57C4A"/>
    <w:rsid w:val="00B67659"/>
    <w:rsid w:val="00B81AC1"/>
    <w:rsid w:val="00B96268"/>
    <w:rsid w:val="00BB4C4E"/>
    <w:rsid w:val="00BC2717"/>
    <w:rsid w:val="00BF0067"/>
    <w:rsid w:val="00C1552D"/>
    <w:rsid w:val="00C26D52"/>
    <w:rsid w:val="00C339A0"/>
    <w:rsid w:val="00C34EF0"/>
    <w:rsid w:val="00C434B3"/>
    <w:rsid w:val="00C45EBA"/>
    <w:rsid w:val="00C6041E"/>
    <w:rsid w:val="00C812FE"/>
    <w:rsid w:val="00CB28F0"/>
    <w:rsid w:val="00CC003D"/>
    <w:rsid w:val="00CD565A"/>
    <w:rsid w:val="00CE0CB1"/>
    <w:rsid w:val="00CE2458"/>
    <w:rsid w:val="00CE4854"/>
    <w:rsid w:val="00CE5BC5"/>
    <w:rsid w:val="00CF1634"/>
    <w:rsid w:val="00D16B16"/>
    <w:rsid w:val="00D231B7"/>
    <w:rsid w:val="00D27CFA"/>
    <w:rsid w:val="00D540D4"/>
    <w:rsid w:val="00D601D2"/>
    <w:rsid w:val="00D70EFE"/>
    <w:rsid w:val="00D71BDB"/>
    <w:rsid w:val="00D92F44"/>
    <w:rsid w:val="00D95858"/>
    <w:rsid w:val="00DA34AD"/>
    <w:rsid w:val="00DA3D52"/>
    <w:rsid w:val="00DC5875"/>
    <w:rsid w:val="00DD28BE"/>
    <w:rsid w:val="00DF45BC"/>
    <w:rsid w:val="00E30C37"/>
    <w:rsid w:val="00E460B8"/>
    <w:rsid w:val="00E469BC"/>
    <w:rsid w:val="00E46B1A"/>
    <w:rsid w:val="00E47FEF"/>
    <w:rsid w:val="00E57FF4"/>
    <w:rsid w:val="00E76300"/>
    <w:rsid w:val="00E84296"/>
    <w:rsid w:val="00E91C79"/>
    <w:rsid w:val="00EB31BB"/>
    <w:rsid w:val="00EB6276"/>
    <w:rsid w:val="00EB71D9"/>
    <w:rsid w:val="00EF4693"/>
    <w:rsid w:val="00EF7210"/>
    <w:rsid w:val="00F03627"/>
    <w:rsid w:val="00F4744E"/>
    <w:rsid w:val="00F5779F"/>
    <w:rsid w:val="00F643F2"/>
    <w:rsid w:val="00F67DCD"/>
    <w:rsid w:val="00F768DF"/>
    <w:rsid w:val="00F87167"/>
    <w:rsid w:val="00F931E4"/>
    <w:rsid w:val="00F96B3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256</cp:revision>
  <cp:lastPrinted>2013-12-17T07:44:00Z</cp:lastPrinted>
  <dcterms:created xsi:type="dcterms:W3CDTF">2012-03-01T13:53:00Z</dcterms:created>
  <dcterms:modified xsi:type="dcterms:W3CDTF">2015-06-10T09:03:00Z</dcterms:modified>
</cp:coreProperties>
</file>